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CONTRACT COLECTIV DE MUNCĂ</w:t>
      </w:r>
    </w:p>
    <w:p/>
    <w:p/>
    <w:p>
      <w:r>
        <w:rPr>
          <w:b/>
          <w:sz w:val="20"/>
        </w:rPr>
        <w:t>Între:</w:t>
      </w:r>
    </w:p>
    <w:p>
      <w:r>
        <w:rPr>
          <w:b w:val="0"/>
          <w:sz w:val="20"/>
        </w:rPr>
        <w:t>Angajatorul: ________________________________________________, reprezentat prin ________________________________, în calitate de ________________________________, denumit în continuare „Angajator”,</w:t>
      </w:r>
    </w:p>
    <w:p>
      <w:r>
        <w:rPr>
          <w:b w:val="0"/>
          <w:sz w:val="20"/>
        </w:rPr>
        <w:t>și</w:t>
      </w:r>
    </w:p>
    <w:p>
      <w:r>
        <w:rPr>
          <w:b w:val="0"/>
          <w:sz w:val="20"/>
        </w:rPr>
        <w:t>Salariații/organizațiile sindicale reprezentative ale salariaților: ________________________________________________, desemnate prin procesul-verbal nr. ________/________, denumiți în continuare „Salariați”,</w:t>
      </w:r>
    </w:p>
    <w:p/>
    <w:p>
      <w:r>
        <w:rPr>
          <w:b/>
          <w:sz w:val="20"/>
        </w:rPr>
        <w:t>Art. 1 – Obiectul contractului</w:t>
      </w:r>
    </w:p>
    <w:p>
      <w:r>
        <w:rPr>
          <w:b w:val="0"/>
          <w:sz w:val="20"/>
        </w:rPr>
        <w:t>Prezentul contract colectiv de muncă reglementează drepturile și obligațiile părților în raporturile de muncă, condițiile de muncă, salarizarea, securitatea și sănătatea în muncă, formarea profesională, precum și alte aspecte de interes comun specifice angajatorului.</w:t>
      </w:r>
    </w:p>
    <w:p/>
    <w:p>
      <w:r>
        <w:rPr>
          <w:b/>
          <w:sz w:val="20"/>
        </w:rPr>
        <w:t>Art. 2 – Durata contractului</w:t>
      </w:r>
    </w:p>
    <w:p>
      <w:r>
        <w:rPr>
          <w:b w:val="0"/>
          <w:sz w:val="20"/>
        </w:rPr>
        <w:t>Contractul este valabil pe o perioadă de ______ ani, începând cu data semnării de către ambele părți, putând fi prelungit cu acordul părților.</w:t>
      </w:r>
    </w:p>
    <w:p/>
    <w:p>
      <w:r>
        <w:rPr>
          <w:b/>
          <w:sz w:val="20"/>
        </w:rPr>
        <w:t>Art. 3 – Condițiile de muncă</w:t>
      </w:r>
    </w:p>
    <w:p>
      <w:r>
        <w:rPr>
          <w:b w:val="0"/>
          <w:sz w:val="20"/>
        </w:rPr>
        <w:t>Angajatorul se obligă să asigure condiții de muncă corespunzătoare legislației în vigoare, respectând normele de securitate și sănătate în muncă și protecția mediului.</w:t>
      </w:r>
    </w:p>
    <w:p/>
    <w:p>
      <w:r>
        <w:rPr>
          <w:b/>
          <w:sz w:val="20"/>
        </w:rPr>
        <w:t>Art. 4 – Salarizarea și beneficiile</w:t>
      </w:r>
    </w:p>
    <w:p>
      <w:r>
        <w:rPr>
          <w:b w:val="0"/>
          <w:sz w:val="20"/>
        </w:rPr>
        <w:t>Salariații vor beneficia de drepturile salariale stabilite prin contractele individuale de muncă, respectiv prin acte normative aplicabile, precum și de alte avantaje stabilite prin prezentul contract.</w:t>
      </w:r>
    </w:p>
    <w:p/>
    <w:p>
      <w:r>
        <w:rPr>
          <w:b/>
          <w:sz w:val="20"/>
        </w:rPr>
        <w:t>Art. 5 – Programul de lucru și timpul liber</w:t>
      </w:r>
    </w:p>
    <w:p>
      <w:r>
        <w:rPr>
          <w:b w:val="0"/>
          <w:sz w:val="20"/>
        </w:rPr>
        <w:t>Programul normal de lucru este de ______ ore pe zi, ______ zile pe săptămână, cu respectarea prevederilor legale privind timpul maxim de muncă, repausul săptămânal și concediile.</w:t>
      </w:r>
    </w:p>
    <w:p/>
    <w:p>
      <w:r>
        <w:rPr>
          <w:b/>
          <w:sz w:val="20"/>
        </w:rPr>
        <w:t>Art. 6 – Formarea profesională și dezvoltarea competențelor</w:t>
      </w:r>
    </w:p>
    <w:p>
      <w:r>
        <w:rPr>
          <w:b w:val="0"/>
          <w:sz w:val="20"/>
        </w:rPr>
        <w:t>Angajatorul se angajează să asigure formarea profesională continuă a salariaților, prin cursuri, traininguri și alte metode adecvate, în vederea dezvoltării competențelor profesionale.</w:t>
      </w:r>
    </w:p>
    <w:p/>
    <w:p>
      <w:r>
        <w:rPr>
          <w:b/>
          <w:sz w:val="20"/>
        </w:rPr>
        <w:t>Art. 7 – Dialog social și reprezentare</w:t>
      </w:r>
    </w:p>
    <w:p>
      <w:r>
        <w:rPr>
          <w:b w:val="0"/>
          <w:sz w:val="20"/>
        </w:rPr>
        <w:t>Părțile se angajează să mențină un dialog social permanent și constructiv, prin consultări periodice, respectarea drepturilor organizațiilor sindicale și reprezentarea intereselor salariaților.</w:t>
      </w:r>
    </w:p>
    <w:p/>
    <w:p>
      <w:r>
        <w:rPr>
          <w:b/>
          <w:sz w:val="20"/>
        </w:rPr>
        <w:t>Art. 8 – Securitatea și sănătatea în muncă</w:t>
      </w:r>
    </w:p>
    <w:p>
      <w:r>
        <w:rPr>
          <w:b w:val="0"/>
          <w:sz w:val="20"/>
        </w:rPr>
        <w:t>Angajatorul va asigura respectarea tuturor normelor legale privind securitatea și sănătatea în muncă, precum și implementarea măsurilor de prevenire a riscurilor profesionale.</w:t>
      </w:r>
    </w:p>
    <w:p/>
    <w:p>
      <w:r>
        <w:rPr>
          <w:b/>
          <w:sz w:val="20"/>
        </w:rPr>
        <w:t>Art. 9 – Modificarea și încetarea contractului</w:t>
      </w:r>
    </w:p>
    <w:p>
      <w:r>
        <w:rPr>
          <w:b w:val="0"/>
          <w:sz w:val="20"/>
        </w:rPr>
        <w:t>Orice modificare a prezentului contract se va face numai prin acordul scris al ambelor părți. Contractul încetează la expirarea duratei stabilite sau prin rezilierea conform prevederilor legale.</w:t>
      </w:r>
    </w:p>
    <w:p/>
    <w:p>
      <w:r>
        <w:rPr>
          <w:b/>
          <w:sz w:val="20"/>
        </w:rPr>
        <w:t>Art. 10 – Soluționarea litigiilor</w:t>
      </w:r>
    </w:p>
    <w:p>
      <w:r>
        <w:rPr>
          <w:b w:val="0"/>
          <w:sz w:val="20"/>
        </w:rPr>
        <w:t>Litigiile apărute în aplicarea prezentului contract colectiv de muncă se vor soluționa pe cale amiabilă, iar în caz de nesoluționare, prin mijloacele prevăzute de legislația muncii în vigoare.</w:t>
      </w:r>
    </w:p>
    <w:p/>
    <w:p>
      <w:r>
        <w:rPr>
          <w:b/>
          <w:sz w:val="20"/>
        </w:rPr>
        <w:t>Art. 11 – Dispoziții finale</w:t>
      </w:r>
    </w:p>
    <w:p>
      <w:r>
        <w:rPr>
          <w:b w:val="0"/>
          <w:sz w:val="20"/>
        </w:rPr>
        <w:t>Pentru aspectele neprevăzute în prezentul contract se aplică prevederile Codului Muncii și alte acte normative în vigoare. Prezentul contract a fost încheiat în conformitate cu legislația română.</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REPREZENTANT ANGAJATOR</w:t>
            </w:r>
          </w:p>
        </w:tc>
        <w:tc>
          <w:tcPr>
            <w:tcW w:type="dxa" w:w="4986"/>
            <w:tcBorders>
              <w:top w:val="nil"/>
              <w:left w:val="nil"/>
              <w:bottom w:val="nil"/>
              <w:right w:val="nil"/>
              <w:insideH w:val="nil"/>
              <w:insideV w:val="nil"/>
            </w:tcBorders>
          </w:tcPr>
          <w:p>
            <w:pPr>
              <w:jc w:val="center"/>
            </w:pPr>
            <w:r>
              <w:t>REPREZENTANT SALARIAȚI</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https://contract-model.com/model-contract-colectiv-de-munca/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model-contract-colectiv-de-munca/"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