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SUBANTREPRIZĂ</w:t>
      </w:r>
    </w:p>
    <w:p/>
    <w:p>
      <w:r>
        <w:rPr>
          <w:b/>
          <w:sz w:val="20"/>
        </w:rPr>
        <w:t>Părțile contractante :</w:t>
      </w:r>
    </w:p>
    <w:p>
      <w:r>
        <w:rPr>
          <w:b/>
          <w:sz w:val="20"/>
        </w:rPr>
        <w:t>Beneficiar :</w:t>
      </w:r>
    </w:p>
    <w:p>
      <w:r>
        <w:rPr>
          <w:b w:val="0"/>
          <w:sz w:val="20"/>
        </w:rPr>
        <w:t>Numele / Denumirea : ________________________________________________</w:t>
      </w:r>
    </w:p>
    <w:p>
      <w:r>
        <w:rPr>
          <w:b w:val="0"/>
          <w:sz w:val="20"/>
        </w:rPr>
        <w:t>CUI / CNP : ___________________________________________________________</w:t>
      </w:r>
    </w:p>
    <w:p>
      <w:r>
        <w:rPr>
          <w:b w:val="0"/>
          <w:sz w:val="20"/>
        </w:rPr>
        <w:t>Adresa sediului / domiciliului : _______________________________________</w:t>
      </w:r>
    </w:p>
    <w:p>
      <w:r>
        <w:rPr>
          <w:b w:val="0"/>
          <w:sz w:val="20"/>
        </w:rPr>
        <w:t>Reprezentat de : ______________________________________________________</w:t>
      </w:r>
    </w:p>
    <w:p/>
    <w:p>
      <w:r>
        <w:rPr>
          <w:b/>
          <w:sz w:val="20"/>
        </w:rPr>
        <w:t>Subantreprenor :</w:t>
      </w:r>
    </w:p>
    <w:p>
      <w:r>
        <w:rPr>
          <w:b w:val="0"/>
          <w:sz w:val="20"/>
        </w:rPr>
        <w:t>Numele / Denumirea : ________________________________________________</w:t>
      </w:r>
    </w:p>
    <w:p>
      <w:r>
        <w:rPr>
          <w:b w:val="0"/>
          <w:sz w:val="20"/>
        </w:rPr>
        <w:t>CUI / CNP : ___________________________________________________________</w:t>
      </w:r>
    </w:p>
    <w:p>
      <w:r>
        <w:rPr>
          <w:b w:val="0"/>
          <w:sz w:val="20"/>
        </w:rPr>
        <w:t>Adresa sediului / domiciliului : _______________________________________</w:t>
      </w:r>
    </w:p>
    <w:p>
      <w:r>
        <w:rPr>
          <w:b w:val="0"/>
          <w:sz w:val="20"/>
        </w:rPr>
        <w:t>Reprezentat de : ______________________________________________________</w:t>
      </w:r>
    </w:p>
    <w:p/>
    <w:p>
      <w:r>
        <w:rPr>
          <w:b/>
          <w:sz w:val="20"/>
        </w:rPr>
        <w:t>1. Obiectul contractului</w:t>
      </w:r>
    </w:p>
    <w:p>
      <w:r>
        <w:rPr>
          <w:b w:val="0"/>
          <w:sz w:val="20"/>
        </w:rPr>
        <w:t>Subantreprenorul se obligă să execute lucrările/munca prevăzute în anexele și specificațiile tehnice ale contractului principal, conform termenilor și condițiilor stabilite prin prezentul contract.</w:t>
      </w:r>
    </w:p>
    <w:p/>
    <w:p>
      <w:r>
        <w:rPr>
          <w:b/>
          <w:sz w:val="20"/>
        </w:rPr>
        <w:t>2. Durata contractului</w:t>
      </w:r>
    </w:p>
    <w:p>
      <w:r>
        <w:rPr>
          <w:b w:val="0"/>
          <w:sz w:val="20"/>
        </w:rPr>
        <w:t>Contractul se încheie pe durată determinată, începând cu data semnării și până la finalizarea lucrărilor convenite, conform graficului de execuție agreat de părți.</w:t>
      </w:r>
    </w:p>
    <w:p/>
    <w:p>
      <w:r>
        <w:rPr>
          <w:b/>
          <w:sz w:val="20"/>
        </w:rPr>
        <w:t>3. Prețul și modalitățile de plată</w:t>
      </w:r>
    </w:p>
    <w:p>
      <w:r>
        <w:rPr>
          <w:b w:val="0"/>
          <w:sz w:val="20"/>
        </w:rPr>
        <w:t>Prețul contractual este de __________________ LEI, fără TVA, dacă este cazul. Plata se va efectua conform facturilor emise de Subantreprenor, în termen de __________ zile de la data primirii facturii.</w:t>
      </w:r>
    </w:p>
    <w:p/>
    <w:p>
      <w:r>
        <w:rPr>
          <w:b/>
          <w:sz w:val="20"/>
        </w:rPr>
        <w:t>4. Obligațiile Beneficiarului</w:t>
      </w:r>
    </w:p>
    <w:p>
      <w:r>
        <w:rPr>
          <w:b w:val="0"/>
          <w:sz w:val="20"/>
        </w:rPr>
        <w:t>- Să asigure Subantreprenorului accesul și condițiile necesare pentru îndeplinirea obiectului contractului.</w:t>
      </w:r>
    </w:p>
    <w:p>
      <w:r>
        <w:rPr>
          <w:b w:val="0"/>
          <w:sz w:val="20"/>
        </w:rPr>
        <w:t>- Să efectueze plățile conform prevederilor contractuale.</w:t>
      </w:r>
    </w:p>
    <w:p/>
    <w:p>
      <w:r>
        <w:rPr>
          <w:b/>
          <w:sz w:val="20"/>
        </w:rPr>
        <w:t>5. Obligațiile Subantreprenorului</w:t>
      </w:r>
    </w:p>
    <w:p>
      <w:r>
        <w:rPr>
          <w:b w:val="0"/>
          <w:sz w:val="20"/>
        </w:rPr>
        <w:t>- Să execute lucrările conform standardelor de calitate și termenelor convenite.</w:t>
      </w:r>
    </w:p>
    <w:p>
      <w:r>
        <w:rPr>
          <w:b w:val="0"/>
          <w:sz w:val="20"/>
        </w:rPr>
        <w:t>- Să respecte normele de sănătate și securitate în muncă.</w:t>
      </w:r>
    </w:p>
    <w:p/>
    <w:p>
      <w:r>
        <w:rPr>
          <w:b/>
          <w:sz w:val="20"/>
        </w:rPr>
        <w:t>6. Răspunderea părților</w:t>
      </w:r>
    </w:p>
    <w:p>
      <w:r>
        <w:rPr>
          <w:b w:val="0"/>
          <w:sz w:val="20"/>
        </w:rPr>
        <w:t>Părțile răspund pentru neîndeplinirea sau îndeplinirea necorespunzătoare a obligațiilor asumate, conform legislației în vigoare și prevederilor prezentului contract.</w:t>
      </w:r>
    </w:p>
    <w:p/>
    <w:p>
      <w:r>
        <w:rPr>
          <w:b/>
          <w:sz w:val="20"/>
        </w:rPr>
        <w:t>7. Forța majoră</w:t>
      </w:r>
    </w:p>
    <w:p>
      <w:r>
        <w:rPr>
          <w:b w:val="0"/>
          <w:sz w:val="20"/>
        </w:rPr>
        <w:t>Nicio parte nu răspunde pentru neexecutarea obligațiilor contractuale ca urmare a unui eveniment de forță majoră, declarată conform legii, care face imposibilă executarea acestora.</w:t>
      </w:r>
    </w:p>
    <w:p/>
    <w:p>
      <w:r>
        <w:rPr>
          <w:b/>
          <w:sz w:val="20"/>
        </w:rPr>
        <w:t>8. Modificarea și încetarea contractului</w:t>
      </w:r>
    </w:p>
    <w:p>
      <w:r>
        <w:rPr>
          <w:b w:val="0"/>
          <w:sz w:val="20"/>
        </w:rPr>
        <w:t>Orice modificare a prezentului contract se va face numai prin act adițional semnat de ambele părți. Contractul încetează prin executarea obligațiilor, acordul părților sau alte cauze prevăzute de lege.</w:t>
      </w:r>
    </w:p>
    <w:p/>
    <w:p>
      <w:r>
        <w:rPr>
          <w:b/>
          <w:sz w:val="20"/>
        </w:rPr>
        <w:t>9. Soluționarea litigiilor</w:t>
      </w:r>
    </w:p>
    <w:p>
      <w:r>
        <w:rPr>
          <w:b w:val="0"/>
          <w:sz w:val="20"/>
        </w:rPr>
        <w:t>Litigiile apărute din interpretarea sau executarea prezentului contract vor fi soluționate pe cale amiabilă, iar dacă acest lucru nu este posibil, de instanțele competente din România.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SUBANTREPRENOR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https://contract-model.com/contract-de-subantrepriza-model/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de-subantrepriza-mode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