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COLABORARE MEDIC STOMATOLOG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Părților :</w:t>
      </w:r>
    </w:p>
    <w:p>
      <w:r>
        <w:rPr>
          <w:b/>
          <w:sz w:val="20"/>
        </w:rPr>
        <w:t>Beneficiarul colaborării :</w:t>
      </w:r>
    </w:p>
    <w:p>
      <w:r>
        <w:rPr>
          <w:b w:val="0"/>
          <w:sz w:val="20"/>
        </w:rPr>
        <w:t>Denumirea/ Numele : ___________________________________________________</w:t>
      </w:r>
    </w:p>
    <w:p>
      <w:r>
        <w:rPr>
          <w:b w:val="0"/>
          <w:sz w:val="20"/>
        </w:rPr>
        <w:t>Cod fiscal/ CNP : ______________________________________________</w:t>
      </w:r>
    </w:p>
    <w:p>
      <w:r>
        <w:rPr>
          <w:b w:val="0"/>
          <w:sz w:val="20"/>
        </w:rPr>
        <w:t>Adresa sediului/domiciliului : ____________________________________________</w:t>
      </w:r>
    </w:p>
    <w:p/>
    <w:p>
      <w:r>
        <w:rPr>
          <w:b/>
          <w:sz w:val="20"/>
        </w:rPr>
        <w:t>Medic colaborator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</w:t>
      </w:r>
    </w:p>
    <w:p>
      <w:r>
        <w:rPr>
          <w:b w:val="0"/>
          <w:sz w:val="20"/>
        </w:rPr>
        <w:t>Nr. actului de identitate : ___________________________________________</w:t>
      </w:r>
    </w:p>
    <w:p>
      <w:r>
        <w:rPr>
          <w:b w:val="0"/>
          <w:sz w:val="20"/>
        </w:rPr>
        <w:t>Calitatea profesională : Medic Stomatolog autorizat conform legii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Beneficiarul încredințează Medicului colaborator prestarea serviciilor stomatologice în cadrul cabinetului/clinicii Beneficiarului, conform competentelor sale profesionale și legislației în vigoare, iar Medic colaborator se obligă să presteze aceste servicii cu profesionalism și respectarea normelor legale.</w:t>
      </w:r>
    </w:p>
    <w:p/>
    <w:p>
      <w:r>
        <w:rPr>
          <w:b/>
          <w:sz w:val="20"/>
        </w:rPr>
        <w:t>Art. 2 – Durata contractului</w:t>
      </w:r>
    </w:p>
    <w:p>
      <w:r>
        <w:rPr>
          <w:b w:val="0"/>
          <w:sz w:val="20"/>
        </w:rPr>
        <w:t>Prezentul contract se încheie pe o perioadă nedeterminată/determinată de ________ luni, începând cu data semnării. Oricare dintre părți poate denunța unilateral contractul cu un preaviz scris de 30 de zile, cu excepția cazului în care părțile convin altfel.</w:t>
      </w:r>
    </w:p>
    <w:p/>
    <w:p>
      <w:r>
        <w:rPr>
          <w:b/>
          <w:sz w:val="20"/>
        </w:rPr>
        <w:t>Art. 3 – Obligațiile Medic colaborator</w:t>
      </w:r>
    </w:p>
    <w:p>
      <w:r>
        <w:rPr>
          <w:b w:val="0"/>
          <w:sz w:val="20"/>
        </w:rPr>
        <w:t>- Prestarea serviciilor stomatologice la standarde profesionale în conformitate cu legislația în vigoare.</w:t>
      </w:r>
    </w:p>
    <w:p>
      <w:r>
        <w:rPr>
          <w:b w:val="0"/>
          <w:sz w:val="20"/>
        </w:rPr>
        <w:t>- Respectarea normelor de etică și deontologie medicală.</w:t>
      </w:r>
    </w:p>
    <w:p>
      <w:r>
        <w:rPr>
          <w:b w:val="0"/>
          <w:sz w:val="20"/>
        </w:rPr>
        <w:t>- Respectarea programului și regulilor interne ale Beneficiarului.</w:t>
      </w:r>
    </w:p>
    <w:p>
      <w:r>
        <w:rPr>
          <w:b w:val="0"/>
          <w:sz w:val="20"/>
        </w:rPr>
        <w:t>- Păstrarea confidențialității datelor pacienților și a informațiilor comerciale.</w:t>
      </w:r>
    </w:p>
    <w:p/>
    <w:p>
      <w:r>
        <w:rPr>
          <w:b/>
          <w:sz w:val="20"/>
        </w:rPr>
        <w:t>Art. 4 – Obligațiile Beneficiarului</w:t>
      </w:r>
    </w:p>
    <w:p>
      <w:r>
        <w:rPr>
          <w:b w:val="0"/>
          <w:sz w:val="20"/>
        </w:rPr>
        <w:t>- Asigurarea condițiilor necesare desfășurării activității medicale în condiții optime.</w:t>
      </w:r>
    </w:p>
    <w:p>
      <w:r>
        <w:rPr>
          <w:b w:val="0"/>
          <w:sz w:val="20"/>
        </w:rPr>
        <w:t>- Plata remunerației convenite conform prezentului contract.</w:t>
      </w:r>
    </w:p>
    <w:p>
      <w:r>
        <w:rPr>
          <w:b w:val="0"/>
          <w:sz w:val="20"/>
        </w:rPr>
        <w:t>- Punerea la dispoziția Medic colaborator a dotărilor și materialelor stipulate.</w:t>
      </w:r>
    </w:p>
    <w:p/>
    <w:p>
      <w:r>
        <w:rPr>
          <w:b/>
          <w:sz w:val="20"/>
        </w:rPr>
        <w:t>Art. 5 – Remunerația</w:t>
      </w:r>
    </w:p>
    <w:p>
      <w:r>
        <w:rPr>
          <w:b w:val="0"/>
          <w:sz w:val="20"/>
        </w:rPr>
        <w:t>Beneficiarul se obligă să plătească Medic colaborator suma/ procentul de _______ lei/ % din încasările realizate din activitatea desfășurată în cadrul cabinetului/clinicii, conform modalității și termenelor convenite bilateral.</w:t>
      </w:r>
    </w:p>
    <w:p/>
    <w:p>
      <w:r>
        <w:rPr>
          <w:b/>
          <w:sz w:val="20"/>
        </w:rPr>
        <w:t>Art. 6 – Răspunderea părților</w:t>
      </w:r>
    </w:p>
    <w:p>
      <w:r>
        <w:rPr>
          <w:b w:val="0"/>
          <w:sz w:val="20"/>
        </w:rPr>
        <w:t>Fiecare parte răspunde pentru îndeplinirea obligațiilor asumate prin prezentul contract. Medic colaborator răspunde pentru eventualele prejudicii cauzate pacienților prin fapte proprii, în conformitate cu legislația aplicabilă.</w:t>
      </w:r>
    </w:p>
    <w:p/>
    <w:p>
      <w:r>
        <w:rPr>
          <w:b/>
          <w:sz w:val="20"/>
        </w:rPr>
        <w:t>Art. 7 – Confidențialitate</w:t>
      </w:r>
    </w:p>
    <w:p>
      <w:r>
        <w:rPr>
          <w:b w:val="0"/>
          <w:sz w:val="20"/>
        </w:rPr>
        <w:t>Părțile se obligă să păstreze confidențialitatea informațiilor obținute în cursul derulării prezentului contract, atât în timpul cât și după încetarea acestuia.</w:t>
      </w:r>
    </w:p>
    <w:p/>
    <w:p>
      <w:r>
        <w:rPr>
          <w:b/>
          <w:sz w:val="20"/>
        </w:rPr>
        <w:t>Art. 8 – Forța majoră</w:t>
      </w:r>
    </w:p>
    <w:p>
      <w:r>
        <w:rPr>
          <w:b w:val="0"/>
          <w:sz w:val="20"/>
        </w:rPr>
        <w:t>Niciuna dintre părți nu răspunde pentru neîndeplinirea obligațiilor contractuale cauzate de forța majoră, în condițiile legii. Partea afectată va informa cealaltă parte în termen de 5 zile lucrătoare de la apariția evenimentului.</w:t>
      </w:r>
    </w:p>
    <w:p/>
    <w:p>
      <w:r>
        <w:rPr>
          <w:b/>
          <w:sz w:val="20"/>
        </w:rPr>
        <w:t>Art. 9 – Încetarea contractului</w:t>
      </w:r>
    </w:p>
    <w:p>
      <w:r>
        <w:rPr>
          <w:b w:val="0"/>
          <w:sz w:val="20"/>
        </w:rPr>
        <w:t>Contractul încetează prin acordul părților, denunțare unilaterală cu preaviz, încetarea activității unuia dintre părți sau în condițiile prevăzute de lege.</w:t>
      </w:r>
    </w:p>
    <w:p/>
    <w:p>
      <w:r>
        <w:rPr>
          <w:b/>
          <w:sz w:val="20"/>
        </w:rPr>
        <w:t>Art. 10 – Dispoziții finale</w:t>
      </w:r>
    </w:p>
    <w:p>
      <w:r>
        <w:rPr>
          <w:b w:val="0"/>
          <w:sz w:val="20"/>
        </w:rPr>
        <w:t>Pentru orice situație neprevăzută în prezentul contract se aplică dispozițiile Codului Civil Român și legislația specifică în domeniu.</w:t>
      </w:r>
    </w:p>
    <w:p>
      <w:r>
        <w:rPr>
          <w:b w:val="0"/>
          <w:sz w:val="20"/>
        </w:rPr>
        <w:t>Litigiile rezultate din interpretarea sau executarea prezentului contract vor fi soluționate pe cale amiabilă, iar în caz contrar de instanțele judecătorești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 COLABORATOR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https://contract-model.com/contract-colaborare-medic-stomatolog/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colaborare-medic-stomatolog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